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3C" w:rsidRPr="0000053C" w:rsidRDefault="0000053C" w:rsidP="00BD66B0">
      <w:pPr>
        <w:spacing w:before="70" w:after="70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0053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Перспективный план работы с родителями в средней группе</w:t>
      </w:r>
      <w:r w:rsidR="00E7003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 xml:space="preserve"> -2016-2017</w:t>
      </w:r>
    </w:p>
    <w:tbl>
      <w:tblPr>
        <w:tblW w:w="1473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4502"/>
        <w:gridCol w:w="8625"/>
      </w:tblGrid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организации, тема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«Знакомство родителей с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аммой по декоративному прикладному искусству «Радуга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Муниципального конкурса детского творчества «Роботы».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целями и задачами программы, объяснить, почему необходимо заниматься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художественным творчеством.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1A32BA" w:rsidRPr="001A32BA" w:rsidRDefault="001A32BA" w:rsidP="001A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совместного  детского</w:t>
            </w:r>
            <w:proofErr w:type="gramEnd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«Осенние фантазии»</w:t>
            </w:r>
          </w:p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1A32BA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34397" w:rsidRDefault="00034397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Выставка –смотр ко Дню матери «Волшебные ручки мамочки»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34397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F5E66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</w:t>
            </w:r>
            <w:r w:rsidR="00034397" w:rsidRPr="00034397">
              <w:rPr>
                <w:rFonts w:ascii="Times New Roman" w:hAnsi="Times New Roman" w:cs="Times New Roman"/>
                <w:sz w:val="28"/>
                <w:szCs w:val="28"/>
              </w:rPr>
              <w:t>онкурс совместного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397" w:rsidRPr="00034397">
              <w:rPr>
                <w:rFonts w:ascii="Times New Roman" w:hAnsi="Times New Roman" w:cs="Times New Roman"/>
                <w:sz w:val="28"/>
                <w:szCs w:val="28"/>
              </w:rPr>
              <w:t xml:space="preserve">  детског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творчества «Сказочные герои –елочные игрушки</w:t>
            </w:r>
            <w:r w:rsidR="0003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совместно с деть</w:t>
            </w:r>
            <w:r w:rsidR="0003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изготовить новогоднюю игрушку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F5E66" w:rsidRDefault="003F5E66" w:rsidP="003F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подготовке совместного праздника «День Защитника Отечества».</w:t>
            </w:r>
          </w:p>
          <w:p w:rsidR="0000053C" w:rsidRPr="003725B1" w:rsidRDefault="0000053C" w:rsidP="003725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3725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заинтересованности родителей данной темой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F5E66" w:rsidRPr="001D0EBD" w:rsidRDefault="003F5E66" w:rsidP="003F5E66">
            <w:r w:rsidRPr="003725B1">
              <w:rPr>
                <w:rStyle w:val="c3"/>
                <w:sz w:val="28"/>
                <w:szCs w:val="28"/>
                <w:u w:val="single"/>
              </w:rPr>
              <w:t>Консультация-рекомендация</w:t>
            </w:r>
            <w:r>
              <w:rPr>
                <w:rStyle w:val="c3"/>
                <w:sz w:val="28"/>
                <w:szCs w:val="28"/>
                <w:u w:val="single"/>
              </w:rPr>
              <w:t>: «</w:t>
            </w:r>
            <w:r w:rsidRPr="003F5E66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Информационно-коммуникативные технологии как средство художественно - эстетического развития детей дошкольного возраста»</w:t>
            </w:r>
            <w:r>
              <w:t>.</w:t>
            </w:r>
          </w:p>
          <w:p w:rsidR="0000053C" w:rsidRPr="003725B1" w:rsidRDefault="0000053C" w:rsidP="0003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34397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влечь родителей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  изготовить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атрибуты к празднику 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>Сообщения и беседы с родителями о проведение и организации городской творческой выставке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влечь родителей совместно с детьми принять участие в городской творческой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теме: «Анализ знаний, умений и навыков детей по результатам первого года обучения».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мнение родителей об эффективности работы данной программы, оценить знания, умения и навыки, полученные детьми в течение года и применение их в повседневной жизни.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«Подведение итогов по результатам работы </w:t>
            </w:r>
            <w:r w:rsidR="003F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«Радуга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обогатился ли опыт детей новыми средствами создания художественного образа, каков объем знаний об особенностях той или иной народной росписи, каков опыт эстетической оценки произведений народного искусства с точки зрения красоты и эстетического идеала.</w:t>
            </w:r>
          </w:p>
        </w:tc>
      </w:tr>
    </w:tbl>
    <w:p w:rsidR="00DB206D" w:rsidRDefault="00DB206D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00053C" w:rsidRPr="003725B1" w:rsidRDefault="0000053C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3725B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Перспективный план работы с родителями в старшей и подготовительной группе</w:t>
      </w:r>
    </w:p>
    <w:p w:rsidR="00DB206D" w:rsidRPr="0000053C" w:rsidRDefault="00DB206D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tbl>
      <w:tblPr>
        <w:tblW w:w="1473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3373"/>
        <w:gridCol w:w="9793"/>
      </w:tblGrid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организации, тема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«Знакомство родителей с целями </w:t>
            </w:r>
            <w:r w:rsidR="008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задачами программы для старших групп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F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Муниципального конкурса детского творчества «Роботы».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F5E66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целями и задачами программы на данный учебный год, выяснить, с какими трудностями сталкивались дети в средней группе, что бы родители хотели увидеть на открытых мероприятиях в этом учебном году.</w:t>
            </w:r>
          </w:p>
          <w:p w:rsidR="003F5E66" w:rsidRDefault="003F5E66" w:rsidP="003F5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53C" w:rsidRPr="003F5E66" w:rsidRDefault="003F5E66" w:rsidP="003F5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3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совместного  детского</w:t>
            </w:r>
            <w:proofErr w:type="gramEnd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«Осенние фантазии»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Выставка –смотр ко Дню матери «Волшебные ручки мамочки»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F5E66" w:rsidP="003F5E66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</w:t>
            </w: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онкурс совместного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 xml:space="preserve">  детског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творчества «Сказочные герои –елочные игрушки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совместно с детьми изготовить новогоднюю игрушку.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513423" w:rsidRDefault="003725B1" w:rsidP="005134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5B1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>Консультация-рекомендация:</w:t>
            </w:r>
            <w:r w:rsidR="003F5E66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>«Как правильно выбрать художественный материал для детского творчества</w:t>
            </w:r>
            <w:r w:rsidR="00513423">
              <w:rPr>
                <w:sz w:val="28"/>
                <w:szCs w:val="28"/>
              </w:rPr>
              <w:t>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513423" w:rsidRPr="0000053C" w:rsidRDefault="0000053C" w:rsidP="00513423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эмоционального контакта между п</w:t>
            </w:r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едагогами и родителями. Дать рекомендации по </w:t>
            </w:r>
            <w:proofErr w:type="gramStart"/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подбору  и</w:t>
            </w:r>
            <w:proofErr w:type="gramEnd"/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использованию различного художественного материала.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- передвижки «Приобщение дошкольников к истокам русской народной культуры»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родителям, что ознакомление детей с народными промыслами России, мастерством народных умельцев позволяет развивать любовь к декоративно - прикладному искусству, чувствовать себя частью русского народа.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теме: «Народное искусство в жизни вашей семьи»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заинтересованности родителей данной темой.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«Лавка чудес»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результатам работы в течение учебного года.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«Подведение итогов по результатам работы </w:t>
            </w:r>
            <w:r w:rsidR="003F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«Радуга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обогатился ли опыт детей новыми средствами создания художественного образа, каков объем знаний об особенностях той или иной народной росписи, каков опыт эстетической оценки произведений народного искусства с точки зрения красоты и эстетического идеала.</w:t>
            </w:r>
          </w:p>
          <w:p w:rsidR="0000053C" w:rsidRPr="0000053C" w:rsidRDefault="0000053C" w:rsidP="0000053C">
            <w:pPr>
              <w:spacing w:before="25" w:after="25" w:line="196" w:lineRule="atLeast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F81" w:rsidRDefault="008D4F81"/>
    <w:sectPr w:rsidR="008D4F81" w:rsidSect="00BD66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F"/>
    <w:rsid w:val="0000053C"/>
    <w:rsid w:val="00034397"/>
    <w:rsid w:val="001A32BA"/>
    <w:rsid w:val="003725B1"/>
    <w:rsid w:val="003F5E66"/>
    <w:rsid w:val="00513423"/>
    <w:rsid w:val="00804161"/>
    <w:rsid w:val="008D4F81"/>
    <w:rsid w:val="00985ACA"/>
    <w:rsid w:val="00BD66B0"/>
    <w:rsid w:val="00DB206D"/>
    <w:rsid w:val="00E7003C"/>
    <w:rsid w:val="00F1319F"/>
    <w:rsid w:val="00F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8CD9-B1E1-48D5-9C2C-A16E9A6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A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A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3">
    <w:name w:val="c3"/>
    <w:uiPriority w:val="99"/>
    <w:rsid w:val="003725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2020-11-28T15:27:00Z</dcterms:created>
  <dcterms:modified xsi:type="dcterms:W3CDTF">2021-03-06T13:33:00Z</dcterms:modified>
</cp:coreProperties>
</file>