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18" w:rsidRDefault="007F0B18" w:rsidP="00E74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66" w:rsidRPr="00F50BF1" w:rsidRDefault="00E74066" w:rsidP="00E7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0BF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E74066" w:rsidRPr="00F50BF1" w:rsidRDefault="00E74066" w:rsidP="00E7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№25 «Калинка»</w:t>
      </w:r>
    </w:p>
    <w:p w:rsidR="00E74066" w:rsidRDefault="00E74066" w:rsidP="00E74066">
      <w:pPr>
        <w:jc w:val="center"/>
        <w:rPr>
          <w:b/>
          <w:sz w:val="28"/>
          <w:szCs w:val="28"/>
        </w:rPr>
      </w:pPr>
    </w:p>
    <w:p w:rsidR="00E74066" w:rsidRDefault="00E74066" w:rsidP="00E74066">
      <w:pPr>
        <w:jc w:val="center"/>
        <w:rPr>
          <w:b/>
          <w:sz w:val="24"/>
          <w:szCs w:val="24"/>
        </w:rPr>
      </w:pPr>
    </w:p>
    <w:p w:rsidR="00E74066" w:rsidRDefault="00E74066" w:rsidP="00E74066">
      <w:pPr>
        <w:jc w:val="center"/>
        <w:rPr>
          <w:b/>
        </w:rPr>
      </w:pPr>
    </w:p>
    <w:p w:rsidR="00E74066" w:rsidRDefault="00E74066" w:rsidP="00E74066">
      <w:pPr>
        <w:jc w:val="center"/>
        <w:rPr>
          <w:b/>
        </w:rPr>
      </w:pPr>
    </w:p>
    <w:p w:rsidR="00E74066" w:rsidRDefault="00E74066" w:rsidP="00E74066">
      <w:pPr>
        <w:jc w:val="center"/>
        <w:rPr>
          <w:b/>
        </w:rPr>
      </w:pPr>
    </w:p>
    <w:p w:rsidR="00E74066" w:rsidRDefault="00E74066" w:rsidP="00E74066">
      <w:pPr>
        <w:jc w:val="center"/>
        <w:rPr>
          <w:sz w:val="32"/>
          <w:szCs w:val="32"/>
        </w:rPr>
      </w:pPr>
    </w:p>
    <w:p w:rsidR="00E74066" w:rsidRPr="00F50BF1" w:rsidRDefault="00E74066" w:rsidP="00E74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на педагогическом совете</w:t>
      </w:r>
      <w:r w:rsidRPr="00F50BF1">
        <w:rPr>
          <w:rFonts w:ascii="Times New Roman" w:hAnsi="Times New Roman" w:cs="Times New Roman"/>
          <w:b/>
          <w:sz w:val="32"/>
          <w:szCs w:val="32"/>
        </w:rPr>
        <w:t>:</w:t>
      </w:r>
    </w:p>
    <w:p w:rsidR="00E74066" w:rsidRPr="001258D2" w:rsidRDefault="00E74066" w:rsidP="00E74066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E74066">
        <w:rPr>
          <w:rStyle w:val="c5"/>
          <w:rFonts w:ascii="Times New Roman" w:hAnsi="Times New Roman" w:cs="Times New Roman"/>
          <w:b/>
          <w:sz w:val="36"/>
          <w:szCs w:val="36"/>
        </w:rPr>
        <w:t>Создание условий для художественно эстетического развития детей в группе</w:t>
      </w:r>
      <w:r w:rsidRPr="001258D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»</w:t>
      </w:r>
    </w:p>
    <w:p w:rsidR="00E74066" w:rsidRPr="00F50BF1" w:rsidRDefault="00E74066" w:rsidP="00E740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4066" w:rsidRPr="00F50BF1" w:rsidRDefault="00E74066" w:rsidP="00E740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4066" w:rsidRPr="00F50BF1" w:rsidRDefault="00E74066" w:rsidP="00E740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4066" w:rsidRPr="00F50BF1" w:rsidRDefault="00E74066" w:rsidP="00E74066">
      <w:pPr>
        <w:rPr>
          <w:rFonts w:ascii="Times New Roman" w:hAnsi="Times New Roman" w:cs="Times New Roman"/>
          <w:sz w:val="28"/>
          <w:szCs w:val="28"/>
        </w:rPr>
      </w:pPr>
    </w:p>
    <w:p w:rsidR="00E74066" w:rsidRPr="00F50BF1" w:rsidRDefault="00E74066" w:rsidP="00E74066">
      <w:pPr>
        <w:rPr>
          <w:rFonts w:ascii="Times New Roman" w:hAnsi="Times New Roman" w:cs="Times New Roman"/>
          <w:sz w:val="28"/>
          <w:szCs w:val="28"/>
        </w:rPr>
      </w:pPr>
    </w:p>
    <w:p w:rsidR="00E74066" w:rsidRPr="00F50BF1" w:rsidRDefault="00E74066" w:rsidP="00E74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066" w:rsidRPr="00F50BF1" w:rsidRDefault="00E74066" w:rsidP="00E74066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E74066" w:rsidRPr="00F50BF1" w:rsidRDefault="00E74066" w:rsidP="00E74066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Воспитатель 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r w:rsidRPr="00F50BF1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E74066" w:rsidRPr="00F50BF1" w:rsidRDefault="00E74066" w:rsidP="00E74066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Скобелева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066" w:rsidRPr="00F50BF1" w:rsidRDefault="00E74066" w:rsidP="00E74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4066" w:rsidRPr="00F50BF1" w:rsidRDefault="00E74066" w:rsidP="00E74066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4066" w:rsidRPr="00F50BF1" w:rsidRDefault="00E74066" w:rsidP="00E7406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066" w:rsidRPr="00F50BF1" w:rsidRDefault="00E74066" w:rsidP="00E7406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066" w:rsidRPr="00F50BF1" w:rsidRDefault="00E74066" w:rsidP="00E7406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066" w:rsidRPr="00F50BF1" w:rsidRDefault="00E74066" w:rsidP="00E74066">
      <w:pPr>
        <w:rPr>
          <w:rFonts w:ascii="Times New Roman" w:hAnsi="Times New Roman" w:cs="Times New Roman"/>
        </w:rPr>
      </w:pPr>
    </w:p>
    <w:p w:rsidR="00E74066" w:rsidRPr="00F50BF1" w:rsidRDefault="00E74066" w:rsidP="00E74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F1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E74066" w:rsidRDefault="00E74066" w:rsidP="00E74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14.09. 2016</w:t>
      </w:r>
      <w:r w:rsidRPr="00F50B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74066" w:rsidRDefault="00E74066" w:rsidP="00E74066">
      <w:pPr>
        <w:rPr>
          <w:rFonts w:ascii="Times New Roman" w:hAnsi="Times New Roman" w:cs="Times New Roman"/>
          <w:sz w:val="36"/>
          <w:szCs w:val="36"/>
        </w:rPr>
      </w:pPr>
    </w:p>
    <w:p w:rsidR="00E74066" w:rsidRDefault="00E74066" w:rsidP="00E74066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</w:p>
    <w:p w:rsidR="00E74066" w:rsidRDefault="00E74066" w:rsidP="00E74066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</w:p>
    <w:p w:rsidR="00E74066" w:rsidRDefault="00E74066" w:rsidP="00E74066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 w:rsidRPr="00E74066">
        <w:rPr>
          <w:rStyle w:val="c5"/>
          <w:b/>
          <w:sz w:val="28"/>
          <w:szCs w:val="28"/>
        </w:rPr>
        <w:t xml:space="preserve"> «Создание условий для художественно эстетического развития детей в группе».</w:t>
      </w:r>
    </w:p>
    <w:p w:rsidR="00E74066" w:rsidRPr="00E74066" w:rsidRDefault="00E74066" w:rsidP="00E7406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Создание в группе детского сада уголка изобразительного искусства благоприятствует обстановке для творческой активности детей, способствует возникновению и развитию самостоятельной художественной деятельности у детей дошкольного возраста.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Современное оформление уголка изобразительного искусства в детском саду может состоять из оформления выставки детских рисунков в раздевалке и уголка с материалами, наглядными пособиями, красочными рисунками и тематическими атрибутами непосредственно в группе.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Самое главное, чтобы уголок изо-деятельности, развивающая среда в детском саду была размещена в наглядном, оптимальном, удобном, доступном для детей месте. Важно, чтобы дети чувствовали себя владельцами игрушек, имели свободный доступ к художественным, творческим материалам.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Обязательное условие - высокая культура оформления и эстетичность, а также гибкое и расширенное использование организованного пространства уголка. С целью знакомства родителей с творчеством своих малышей выставки детских работ следует оформлять в раздевалке или же в непосредственной близости от выхода из группового помещения. Варианты оформления могут быть самыми разнообразными. Например, можно предложить вариант, когда поделки демонстрируются на стенде, возможно с дорожками из лески, на которую при помощи скрепок и других подручных материалов вешаются рисунки.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E74066">
        <w:rPr>
          <w:rStyle w:val="c2"/>
          <w:sz w:val="28"/>
          <w:szCs w:val="28"/>
        </w:rPr>
        <w:t>ИЗО уголки</w:t>
      </w:r>
      <w:proofErr w:type="gramEnd"/>
      <w:r w:rsidRPr="00E74066">
        <w:rPr>
          <w:rStyle w:val="c2"/>
          <w:sz w:val="28"/>
          <w:szCs w:val="28"/>
        </w:rPr>
        <w:t xml:space="preserve"> в детском саду помогают создать в группе оптимальные условия для развития изобразительной деятельности, самостоятельности и творческой активности детей. Ребята получают возможность самовыражения в разнообразных видах художественной и проектной, творческой деятельности, знакомства с окружающим миром, познания свойств предметов, цветов, соотнесении понятий «предмет-цвет» и т. д.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Рекомендуется, что бы в уголке располагался столик с крышкой или мольберт, всевозможные краски, кисточки, бумага разного формата и текстуры, губки, тряпочки для рук и кистей, палитры для красок, баночки для воды, фартуки, материалы для лепки, в общем, все, что будет способствовать художественному развитию ребенка. Материалы, по возможности, лучше разместить в шкафу или специальной тумбочке.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 xml:space="preserve">В уголке также для наглядности следует поместить репродукции, картины, портреты художников, изделия декоративно-прикладного, народного искусства (дымка, гжель, хохлома). Там же необходимо расположить различные дидактические игры для знакомства деток с различными направлениями и жанрами — натюрморт, портрет, пейзаж; с живописью, графикой, декоративно-прикладным искусством, архитектурой; с цветами и их оттенками. В уголке </w:t>
      </w:r>
      <w:r w:rsidRPr="00E74066">
        <w:rPr>
          <w:rStyle w:val="c2"/>
          <w:sz w:val="28"/>
          <w:szCs w:val="28"/>
        </w:rPr>
        <w:lastRenderedPageBreak/>
        <w:t xml:space="preserve">художественного ручного труда важно расположить образцы тканей, швов и др. материал </w:t>
      </w:r>
      <w:proofErr w:type="gramStart"/>
      <w:r w:rsidRPr="00E74066">
        <w:rPr>
          <w:rStyle w:val="c2"/>
          <w:sz w:val="28"/>
          <w:szCs w:val="28"/>
        </w:rPr>
        <w:t>для познания</w:t>
      </w:r>
      <w:proofErr w:type="gramEnd"/>
      <w:r w:rsidRPr="00E74066">
        <w:rPr>
          <w:rStyle w:val="c2"/>
          <w:sz w:val="28"/>
          <w:szCs w:val="28"/>
        </w:rPr>
        <w:t xml:space="preserve"> окружающего детьми.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Воспитателю необходимо познакомить детей с уголком изобразительного искусства: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Рассказать о его устройстве и непосредственном назначении;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Приучить детей рассматривать картинки, творческие материалы и прочие атрибуты только там;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Сообщить детям правила, которые нужно соблюдать, относительно изо-уголка: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- брать альбомы, репродукции, портреты только чистыми руками;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- перелистывать осторожно;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- не рвать, не мять, не использовать для игр;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- после того как посмотрел, всегда класть книгу, картину на место.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Прежде, чем приступать к оформлению, продумайте, что и где вы поместите, без какой составляющей вам не обойтись. Добивайтесь эстетичности и актуальности в оформлении. Итак, основными и важными условиями оформления изо-уголков для всех групп детского сада являются: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Оптимальное расположение зоны изобразительного творчества: доступность, эстетичность, подвижность, безопасность;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Использование ноток «детской руки» в оформлении;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Наличие произведений искусства, соблюдение возрастных требований;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Наличие изобразительного материала: разнообразие, возрастные требования, доступность;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Наличие оборудования для рисования, лепки, аппликации;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Не пренебрегайте работой с цветом, с линиями;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Использование различных техник изобразительного творчества, композиций;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Присутствие народно-прикладного искусства;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Демонстрация различных жанров живописи, образцов из глины; предметов художественного ручного труда;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Организация работы с детьми вне зоны художественно-эстетического развития - перспективные планы.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Особое внимание в сотворчестве «педагог-ребенок-родители» уделяется изобразительной деятельности. Организуя игры-занятия по рисованию, в качестве предмета предлагаем детям современные художественные материалы. Это нетоксичные, специально разработанные материалы для детей раннего возраста. Они яркие по цветам, эргономичны, удобны в деятельности, вызывают положительный эмоциональный отклик.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О бумаге, красках и карандашах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Чтобы поддержать интерес ребенка к рисованию, бумагу подбирайте разного формата (тетрадный лист, альбомный (А 4), больше альбомного (А 3)), разной фактуры (тонкая и плотная) и разного цвета (рисуем белой и желтой краской на темном фоне).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 xml:space="preserve">Предлагайте детям материалы для рисования только хорошего качества. Вид материалов также влияет на желание, настрой ребенка. Карандаши, восковые мелки, фломастеры, «пальчиковые» краски, гуашь, кисточки должны быть собраны в удобных стаканах или коробках, быть не только хорошего качества, но </w:t>
      </w:r>
      <w:r w:rsidRPr="00E74066">
        <w:rPr>
          <w:rStyle w:val="c2"/>
          <w:sz w:val="28"/>
          <w:szCs w:val="28"/>
        </w:rPr>
        <w:lastRenderedPageBreak/>
        <w:t>и привлекательного вида (карандаши и восковые мелки отточены, фломастеры свежие).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 xml:space="preserve">Кисточки для рисования </w:t>
      </w:r>
      <w:proofErr w:type="gramStart"/>
      <w:r w:rsidRPr="00E74066">
        <w:rPr>
          <w:rStyle w:val="c2"/>
          <w:sz w:val="28"/>
          <w:szCs w:val="28"/>
        </w:rPr>
        <w:t>используйте  круглые</w:t>
      </w:r>
      <w:proofErr w:type="gramEnd"/>
      <w:r w:rsidRPr="00E74066">
        <w:rPr>
          <w:rStyle w:val="c2"/>
          <w:sz w:val="28"/>
          <w:szCs w:val="28"/>
        </w:rPr>
        <w:t xml:space="preserve"> №6 и №2-3 из волоса белки. Гуашь немного разведите водой до консистенции густой сметаны. Приучайте кроху набирать кисточкой краску, убирать лишнюю, отжимая о край баночки. После рисования вместе промойте кисть (банка с водой должна стоять рядом) и осушите ее с помощью салфетки из ткани.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После занятия рисованием ребенок вместе с взрослым каждый раз убирает материалы, ставит все на место, вытирает, если это необходимо, стол, моет руки. Это войдет в привычку, и скоро малыш будет это делать сам, без напоминаний.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Материалы и инструменты уголка изо деятельности согласно возрастным особенностям дошкольника: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Младшая группа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Карандаши цветные в отдельных подставках, коробках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Листы белой и цветной бумаги (размер, примерно 21х15 см)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Кисточки, гуашь, банки для воды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Клей, формы, оставшиеся после занятия аппликацией (в расчете, примерно, на 4-5 детей)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Пластилин в виде шариков, доски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Предмет, который сейчас изучается на занятиях по изобразительной деятельности, его графическое изображение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Дидактические игры по изобразительной деятельности (в уголке - 2-3)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Средняя группа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То же, что и в младшей группе, только карандашей желательно 12 цветов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 xml:space="preserve">Образцы прикладного искусства – дымковская игрушка, </w:t>
      </w:r>
      <w:proofErr w:type="spellStart"/>
      <w:r w:rsidRPr="00E74066">
        <w:rPr>
          <w:rStyle w:val="c2"/>
          <w:sz w:val="28"/>
          <w:szCs w:val="28"/>
        </w:rPr>
        <w:t>филимоновсткая</w:t>
      </w:r>
      <w:proofErr w:type="spellEnd"/>
      <w:r w:rsidRPr="00E74066">
        <w:rPr>
          <w:rStyle w:val="c2"/>
          <w:sz w:val="28"/>
          <w:szCs w:val="28"/>
        </w:rPr>
        <w:t xml:space="preserve">, </w:t>
      </w:r>
      <w:proofErr w:type="spellStart"/>
      <w:r w:rsidRPr="00E74066">
        <w:rPr>
          <w:rStyle w:val="c2"/>
          <w:sz w:val="28"/>
          <w:szCs w:val="28"/>
        </w:rPr>
        <w:t>богородская</w:t>
      </w:r>
      <w:proofErr w:type="spellEnd"/>
      <w:r w:rsidRPr="00E74066">
        <w:rPr>
          <w:rStyle w:val="c2"/>
          <w:sz w:val="28"/>
          <w:szCs w:val="28"/>
        </w:rPr>
        <w:t>, керамическая посуда (выставляется в уголке в соответствии с планом; можно сделать альбомы)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Шаблоны (дымковская игрушка и т.д.)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Дидактические игры (2-3, в соответствии с планом; желательно иметь игры по всем темам)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Старшая и подготовительная к школе группы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 xml:space="preserve">Образцы народных промыслов, альбомы с образцами – </w:t>
      </w:r>
      <w:proofErr w:type="spellStart"/>
      <w:r w:rsidRPr="00E74066">
        <w:rPr>
          <w:rStyle w:val="c2"/>
          <w:sz w:val="28"/>
          <w:szCs w:val="28"/>
        </w:rPr>
        <w:t>жостово</w:t>
      </w:r>
      <w:proofErr w:type="spellEnd"/>
      <w:r w:rsidRPr="00E74066">
        <w:rPr>
          <w:rStyle w:val="c2"/>
          <w:sz w:val="28"/>
          <w:szCs w:val="28"/>
        </w:rPr>
        <w:t xml:space="preserve">, хохлома, </w:t>
      </w:r>
      <w:proofErr w:type="spellStart"/>
      <w:r w:rsidRPr="00E74066">
        <w:rPr>
          <w:rStyle w:val="c2"/>
          <w:sz w:val="28"/>
          <w:szCs w:val="28"/>
        </w:rPr>
        <w:t>городец</w:t>
      </w:r>
      <w:proofErr w:type="spellEnd"/>
      <w:r w:rsidRPr="00E74066">
        <w:rPr>
          <w:rStyle w:val="c2"/>
          <w:sz w:val="28"/>
          <w:szCs w:val="28"/>
        </w:rPr>
        <w:t xml:space="preserve">. Гжельская посуда, </w:t>
      </w:r>
      <w:proofErr w:type="spellStart"/>
      <w:r w:rsidRPr="00E74066">
        <w:rPr>
          <w:rStyle w:val="c2"/>
          <w:sz w:val="28"/>
          <w:szCs w:val="28"/>
        </w:rPr>
        <w:t>каргопольская</w:t>
      </w:r>
      <w:proofErr w:type="spellEnd"/>
      <w:r w:rsidRPr="00E74066">
        <w:rPr>
          <w:rStyle w:val="c2"/>
          <w:sz w:val="28"/>
          <w:szCs w:val="28"/>
        </w:rPr>
        <w:t xml:space="preserve">, дымковская, </w:t>
      </w:r>
      <w:proofErr w:type="spellStart"/>
      <w:r w:rsidRPr="00E74066">
        <w:rPr>
          <w:rStyle w:val="c2"/>
          <w:sz w:val="28"/>
          <w:szCs w:val="28"/>
        </w:rPr>
        <w:t>богородская</w:t>
      </w:r>
      <w:proofErr w:type="spellEnd"/>
      <w:r w:rsidRPr="00E74066">
        <w:rPr>
          <w:rStyle w:val="c2"/>
          <w:sz w:val="28"/>
          <w:szCs w:val="28"/>
        </w:rPr>
        <w:t xml:space="preserve"> игрушка. Вологодские кружева, керамика, </w:t>
      </w:r>
      <w:proofErr w:type="spellStart"/>
      <w:r w:rsidRPr="00E74066">
        <w:rPr>
          <w:rStyle w:val="c2"/>
          <w:sz w:val="28"/>
          <w:szCs w:val="28"/>
        </w:rPr>
        <w:t>павло</w:t>
      </w:r>
      <w:proofErr w:type="spellEnd"/>
      <w:r w:rsidRPr="00E74066">
        <w:rPr>
          <w:rStyle w:val="c2"/>
          <w:sz w:val="28"/>
          <w:szCs w:val="28"/>
        </w:rPr>
        <w:t>-посадские платки и т.д. (выставляется не все сразу, а соответственно плану работы). Дидактические игры по изобразительной деятельности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Предмет, который сейчас изучается на занятиях по изобразительной деятельности или тема (иллюстрация), его графическое изображение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Все для лепки, аппликации, рисования в расчете на 5-6 детей: бумага, картон разных тонов, кисточки, гуашь, акварель, банки для воды, клей, цветная бумага, пластилин, доски, стеки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Шаблоны из твердого картона (силуэты изделий, которые дети расписывают). Репродукции картин русских художников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 xml:space="preserve">Оформление уголка может быть разным у каждого воспитателя. Главное – индивидуальный подход, наглядность, соответствие возрастной норме. Остальное </w:t>
      </w:r>
      <w:r w:rsidRPr="00E74066">
        <w:rPr>
          <w:rStyle w:val="c2"/>
          <w:sz w:val="28"/>
          <w:szCs w:val="28"/>
        </w:rPr>
        <w:lastRenderedPageBreak/>
        <w:t>- зависит от творческих способностей и фантазии педагога дошкольного образования.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Хочется остановиться на таком вопросе, как выставка детского творчества в детском саду. В некоторых дошкольных учреждениях такие выставки просто отсутствуют. В худшем случае рисунки детей находятся в папке, где на титульном листе написаны тема и задачи занятия неразборчивым почерком воспитателя.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 xml:space="preserve">Родители берут эту папку в руки и нервно перебирая, ищут рисунок своего ребенка, оценивая рисунки по своим критериям. Бывает и так, что родитель скажет, что у Васи лучше или, наоборот, хуже. Но если бы была выставка? Впечатление от детских работ было бы совсем другое. Детские работы имеют одну особенность, которая заключается в том, что детские, рисунки дополняют друг друга. </w:t>
      </w:r>
      <w:proofErr w:type="gramStart"/>
      <w:r w:rsidRPr="00E74066">
        <w:rPr>
          <w:rStyle w:val="c2"/>
          <w:sz w:val="28"/>
          <w:szCs w:val="28"/>
        </w:rPr>
        <w:t>Воспитатель  может</w:t>
      </w:r>
      <w:proofErr w:type="gramEnd"/>
      <w:r w:rsidRPr="00E74066">
        <w:rPr>
          <w:rStyle w:val="c2"/>
          <w:sz w:val="28"/>
          <w:szCs w:val="28"/>
        </w:rPr>
        <w:t xml:space="preserve"> расположить  работы  так, чтобы чередовался фон, чтобы цветовые пятна распределялись по всей выставке равномерно или, наоборот, контрастно; можно   сделать   хронологию   событий («Наш праздник»), сюжета (иллюстрирование сказки), можно сделать тематическую выставку «Осенний парк», «Морозные окна», «Наши бабушки» и т.д. Мы же с вами бываем в картинных галереях, рассматриваем картины, аккуратно развешанные на стенах. Наши дети достойны того, чтобы их работы имели несколько дней славы, их личной славы, личной гордости за собственное, хоть и маленькое достижение. Кроме того, это воспитывает у детей взаимоуважение, если, конечно, воспитатель проведет беседу о том, что каждый человек видит мир своими глазами и изображает его по-своему, у каждого художника свой стиль и нельзя говорить, что хуже, а что лучше, в каждой работе </w:t>
      </w:r>
      <w:proofErr w:type="gramStart"/>
      <w:r w:rsidRPr="00E74066">
        <w:rPr>
          <w:rStyle w:val="c2"/>
          <w:sz w:val="28"/>
          <w:szCs w:val="28"/>
        </w:rPr>
        <w:t>воспитатель  обязан</w:t>
      </w:r>
      <w:proofErr w:type="gramEnd"/>
      <w:r w:rsidRPr="00E74066">
        <w:rPr>
          <w:rStyle w:val="c2"/>
          <w:sz w:val="28"/>
          <w:szCs w:val="28"/>
        </w:rPr>
        <w:t xml:space="preserve">  найти  то, за  что можно   похвалить.    Родители    оценят выставку и будут вам благодарны, они увидят детские работы даже в том случае, если у них заняты руки или они очень спешат. Ни один ребенок не позволит папе или маме уйти и не поднять глаза на детские работы. Каждая выставка должна иметь название, здесь придется потрудиться маркерами, фломастерами или плакатными перьями, например, «Наши мамы», «</w:t>
      </w:r>
      <w:proofErr w:type="spellStart"/>
      <w:r w:rsidRPr="00E74066">
        <w:rPr>
          <w:rStyle w:val="c2"/>
          <w:sz w:val="28"/>
          <w:szCs w:val="28"/>
        </w:rPr>
        <w:t>Жостовский</w:t>
      </w:r>
      <w:proofErr w:type="spellEnd"/>
      <w:r w:rsidRPr="00E74066">
        <w:rPr>
          <w:rStyle w:val="c2"/>
          <w:sz w:val="28"/>
          <w:szCs w:val="28"/>
        </w:rPr>
        <w:t xml:space="preserve"> поднос», «Цирк», «Любимые игрушки», «Моя семья» и т.п. Кроме того, можно подписывать детские рисунки, придумывать им названия вместе с детьми, например, на выставке «Деревья»: «Танцующее дерево», «Грустная осинка», «Подружки-березки», «Ветер тихо клен качает...», «Надломленное деревце», «Дуб-богатырь», «Веер-дерево» и т.п. Читая такие названия, родители уже не будут требовать от своих чад ровного и прямого ствола... Несколько раз я делала выставки детских работ, и каждый раз это было событие.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t>Организовывая детскую выставку, вы уже не просто воспитатель, а арт-директор. Арт-директор — художественный руководитель и воплотитель проекта. Общее название для целого ряда аналогичных должностей в различных областях деятельности, таких, как реклама, издательский бизнес, кино, дизайн, телевидение. Арт-директор контролирует работу всей творческой команды и несет за нее ответственность. По сути, в его обязанности входит контроль всех визуальных аспектов (Википедия).</w:t>
      </w:r>
    </w:p>
    <w:p w:rsidR="00E74066" w:rsidRPr="00E74066" w:rsidRDefault="00E74066" w:rsidP="00E74066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4066">
        <w:rPr>
          <w:rStyle w:val="c2"/>
          <w:sz w:val="28"/>
          <w:szCs w:val="28"/>
        </w:rPr>
        <w:lastRenderedPageBreak/>
        <w:t xml:space="preserve">Выставка детского творчества должна быть мобильной, легкой в использовании, гигиеничной и, конечно же, эстетичной. Сейчас в ДОУ появились пластиковые стенды с пластиковыми «кармашками». Они дорогие, «кармашки» нельзя повернуть из горизонтального положения в вертикальное или наоборот, они определенного формата, например А-4. А ведь на занятиях </w:t>
      </w:r>
      <w:proofErr w:type="gramStart"/>
      <w:r w:rsidRPr="00E74066">
        <w:rPr>
          <w:rStyle w:val="c2"/>
          <w:sz w:val="28"/>
          <w:szCs w:val="28"/>
        </w:rPr>
        <w:t>дети  учатся</w:t>
      </w:r>
      <w:proofErr w:type="gramEnd"/>
      <w:r w:rsidRPr="00E74066">
        <w:rPr>
          <w:rStyle w:val="c2"/>
          <w:sz w:val="28"/>
          <w:szCs w:val="28"/>
        </w:rPr>
        <w:t xml:space="preserve"> композиции и можно уменьшить детскую работу, загнув бумагу вдоль или поперек. Формат рисунка может быть нетрадиционным: круг, ромб, квадрат.</w:t>
      </w:r>
    </w:p>
    <w:p w:rsidR="002503C9" w:rsidRPr="00E74066" w:rsidRDefault="002503C9">
      <w:pPr>
        <w:rPr>
          <w:rFonts w:ascii="Times New Roman" w:hAnsi="Times New Roman" w:cs="Times New Roman"/>
          <w:sz w:val="28"/>
          <w:szCs w:val="28"/>
        </w:rPr>
      </w:pPr>
    </w:p>
    <w:sectPr w:rsidR="002503C9" w:rsidRPr="00E74066" w:rsidSect="00E740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FF"/>
    <w:rsid w:val="002503C9"/>
    <w:rsid w:val="00400AFF"/>
    <w:rsid w:val="007F0B18"/>
    <w:rsid w:val="00E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055A-9A54-4E24-955D-86C83FC7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7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4066"/>
  </w:style>
  <w:style w:type="character" w:customStyle="1" w:styleId="c2">
    <w:name w:val="c2"/>
    <w:basedOn w:val="a0"/>
    <w:rsid w:val="00E74066"/>
  </w:style>
  <w:style w:type="paragraph" w:customStyle="1" w:styleId="c0">
    <w:name w:val="c0"/>
    <w:basedOn w:val="a"/>
    <w:rsid w:val="00E7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1727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2021-03-06T11:23:00Z</dcterms:created>
  <dcterms:modified xsi:type="dcterms:W3CDTF">2021-03-06T11:37:00Z</dcterms:modified>
</cp:coreProperties>
</file>